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A9AC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</w:rPr>
        <w:t xml:space="preserve">M.Of.Nr.300 din 27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> 2017  </w:t>
      </w:r>
    </w:p>
    <w:p w14:paraId="22B60F71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D7B215E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BBD948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: </w:t>
      </w:r>
      <w:hyperlink r:id="rId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148/2017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aprobarea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modalitatii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taxei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</w:p>
    <w:p w14:paraId="3C8B7998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  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acreditare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valabila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ciclul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acreditare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corespunzator</w:t>
      </w:r>
      <w:proofErr w:type="spellEnd"/>
    </w:p>
    <w:p w14:paraId="4DC49F46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   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perioadei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2017-2021</w:t>
      </w:r>
      <w:r>
        <w:rPr>
          <w:rFonts w:ascii="Courier New" w:hAnsi="Courier New" w:cs="Courier New"/>
          <w:sz w:val="20"/>
          <w:szCs w:val="20"/>
        </w:rPr>
        <w:t>     </w:t>
      </w:r>
      <w:r>
        <w:rPr>
          <w:rStyle w:val="Strong"/>
          <w:rFonts w:ascii="Courier New" w:hAnsi="Courier New" w:cs="Courier New"/>
          <w:sz w:val="20"/>
          <w:szCs w:val="20"/>
        </w:rPr>
        <w:t>                   </w:t>
      </w:r>
    </w:p>
    <w:p w14:paraId="0B1F1F38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3FD5234" w14:textId="77777777" w:rsidR="00000000" w:rsidRDefault="00000000">
      <w:pPr>
        <w:pStyle w:val="NormalWeb"/>
        <w:spacing w:before="0" w:beforeAutospacing="0" w:after="0" w:afterAutospacing="0"/>
        <w:jc w:val="center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ORDIN Nr. 446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68476AD5" w14:textId="77777777" w:rsidR="00000000" w:rsidRDefault="00000000">
      <w:pPr>
        <w:pStyle w:val="NormalWeb"/>
        <w:spacing w:before="0" w:beforeAutospacing="0" w:after="0" w:afterAutospacing="0"/>
        <w:jc w:val="center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spitalelor</w:t>
      </w:r>
      <w:proofErr w:type="spellEnd"/>
    </w:p>
    <w:p w14:paraId="16DA5455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E20A62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B532B6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Vazand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nr. F.B. 3.535/2017, Adresa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506 </w:t>
      </w:r>
      <w:proofErr w:type="gramStart"/>
      <w:r>
        <w:rPr>
          <w:rFonts w:ascii="Courier New" w:hAnsi="Courier New" w:cs="Courier New"/>
          <w:sz w:val="20"/>
          <w:szCs w:val="20"/>
        </w:rPr>
        <w:t>din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02.03.2017, </w:t>
      </w:r>
      <w:proofErr w:type="spellStart"/>
      <w:r>
        <w:rPr>
          <w:rFonts w:ascii="Courier New" w:hAnsi="Courier New" w:cs="Courier New"/>
          <w:sz w:val="20"/>
          <w:szCs w:val="20"/>
        </w:rPr>
        <w:t>inregistrata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nr. F.B. 1.820 din 03.03.2017,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 din 5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 lit. c)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629/2015</w:t>
        </w:r>
      </w:hyperlink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art. 174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144/2010</w:t>
        </w:r>
      </w:hyperlink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6467332D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2334FD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FB4C079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48D7C0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 Art. 1</w:t>
      </w:r>
      <w:r>
        <w:rPr>
          <w:rFonts w:ascii="Courier New" w:hAnsi="Courier New" w:cs="Courier New"/>
          <w:sz w:val="20"/>
          <w:szCs w:val="20"/>
        </w:rPr>
        <w:t xml:space="preserve">. -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2.</w:t>
      </w:r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3.</w:t>
      </w:r>
      <w:r>
        <w:rPr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(1) La data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871/2016</w:t>
        </w:r>
      </w:hyperlink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I, nr. 587 din 2 august 2016,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initierii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7989828A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B61E544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A5225D" w14:textId="77777777" w:rsidR="00000000" w:rsidRDefault="00000000">
      <w:pPr>
        <w:pStyle w:val="NormalWeb"/>
        <w:spacing w:before="0" w:beforeAutospacing="0" w:after="0" w:afterAutospacing="0"/>
        <w:jc w:val="center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Florian-Dorel Bodog</w:t>
      </w:r>
    </w:p>
    <w:p w14:paraId="0B2440A0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CFF0C0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2C53B930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18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2017.</w:t>
      </w:r>
      <w:r>
        <w:rPr>
          <w:rFonts w:ascii="Courier New" w:hAnsi="Courier New" w:cs="Courier New"/>
          <w:sz w:val="20"/>
          <w:szCs w:val="20"/>
        </w:rPr>
        <w:br/>
        <w:t>   Nr. 446.</w:t>
      </w:r>
    </w:p>
    <w:p w14:paraId="22F42C33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505821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5194ED" w14:textId="77777777" w:rsidR="00000000" w:rsidRDefault="00000000">
      <w:pPr>
        <w:pStyle w:val="NormalWeb"/>
        <w:spacing w:before="0" w:beforeAutospacing="0" w:after="0" w:afterAutospacing="0"/>
        <w:jc w:val="right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1</w:t>
      </w:r>
    </w:p>
    <w:p w14:paraId="31CAFEA6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397E2C6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E39B50" w14:textId="77777777" w:rsidR="00000000" w:rsidRDefault="00000000">
      <w:pPr>
        <w:pStyle w:val="NormalWeb"/>
        <w:spacing w:before="0" w:beforeAutospacing="0" w:after="0" w:afterAutospacing="0"/>
        <w:jc w:val="center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Standarde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spitalelor</w:t>
      </w:r>
      <w:proofErr w:type="spellEnd"/>
    </w:p>
    <w:p w14:paraId="2ACA11E6" w14:textId="77777777" w:rsidR="00000000" w:rsidRDefault="00000000">
      <w:pPr>
        <w:pStyle w:val="NormalWeb"/>
        <w:spacing w:before="0" w:beforeAutospacing="0" w:after="240" w:afterAutospacing="0"/>
        <w:divId w:val="999651486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533C91D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1D63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7069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89CA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MANAGEMENTUL STRATEGIC SI ORGANIZATIONAL</w:t>
            </w:r>
          </w:p>
        </w:tc>
      </w:tr>
      <w:tr w:rsidR="00000000" w14:paraId="2B33AE3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B3C7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016C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AA88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strategic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concordante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dinamica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pietei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00A1BD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AEBE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C2DA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53C0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strategic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populatiei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pietei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6A024D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DC00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1285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8710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populatiei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careia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adreseaza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pietei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teritoriul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deservit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E85E84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B22B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385D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5A33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populatiei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piata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B92905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2CD1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5B95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9412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strategic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spital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EAC5AE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B870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B2C5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4C06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strategic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potentiale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5A1920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2837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EA91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D215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strategic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9B41DD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6CD7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8443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0E39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strategic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cunoscute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asumate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implicate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3DE94DD8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0C217DA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5C2C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2A3D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81F1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strategic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participarea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tuturor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0F6FE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DE10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1FD4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34CF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responsabila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periodice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96F978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4474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33DB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6A77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tuturor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C690BB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158F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39AE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F371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65A12D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F361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F5BB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29DE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include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B07208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91E6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3BE4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B1FB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stiintifica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B60915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786B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B4B9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2ECC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Inovatia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adusa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performanta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medical.</w:t>
            </w:r>
          </w:p>
        </w:tc>
      </w:tr>
      <w:tr w:rsidR="00000000" w14:paraId="51DA840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2B4C2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8521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61F4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coordoneaza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inovare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0DC5FD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0908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866A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B4A9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organizatorica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organizational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derularea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optima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tuturor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817724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560A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DB0E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D3BD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avizele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normative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835A49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8768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CE5E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0905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avizelor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60DE1D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F773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22FF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B684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s-au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avizele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AA75AD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9D66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A6660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8C6F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organizatorica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periodic.</w:t>
            </w:r>
          </w:p>
        </w:tc>
      </w:tr>
      <w:tr w:rsidR="00000000" w14:paraId="6E2482C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5582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78E3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C985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organizatorice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dinamica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D496AA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B931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01.02.02.02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A370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17B3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478AFF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8E51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E8E9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5A6F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consecinta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organizatorica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DDED99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03F0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3B85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75DE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comisii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comitete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operationale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consolidarea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managerial.</w:t>
            </w:r>
          </w:p>
        </w:tc>
      </w:tr>
      <w:tr w:rsidR="00000000" w14:paraId="46C9E3B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4E3B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51D3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3EAE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comisii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comitete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constituite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active.</w:t>
            </w:r>
          </w:p>
        </w:tc>
      </w:tr>
      <w:tr w:rsidR="00000000" w14:paraId="0E8B9D9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3286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01.02.03.02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F5069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FA47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comisii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comitete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decizional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08B4D0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2A81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B8DF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56C3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conform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misiunii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asumate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spital.</w:t>
            </w:r>
          </w:p>
        </w:tc>
      </w:tr>
      <w:tr w:rsidR="00000000" w14:paraId="4730ACF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17CE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4D2C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A1AB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15BC2B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698F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BA90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43B3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volumul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perspectiva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optimizarii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furnizare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normativul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personal.</w:t>
            </w:r>
          </w:p>
        </w:tc>
      </w:tr>
      <w:tr w:rsidR="00000000" w14:paraId="5C94651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4941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55D6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2326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dispune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acesteia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26CF7A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F7A6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B9B4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55AA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plan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selectie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recrutare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BA849C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6499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5179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BFFF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continua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plan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adecvat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incluzand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sursele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finantare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A5EA17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23FA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43DB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586D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capacitatii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hoteliere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adresabilitatii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morbiditatii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normativului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E55B0C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661B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46E2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6713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auxiliar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dependenta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F0E4CB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6CA4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E34E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41C4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estimata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capacitate optima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existente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1CFB65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A175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1252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E64A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desfasoara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5D07C8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93BE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027D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9EBD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motiveaza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determina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01603B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4512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DC82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9195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Armonizarea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relatiilor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dintre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diferitele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impact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asupra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atributiilor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mecanismele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dialog social.</w:t>
            </w:r>
          </w:p>
        </w:tc>
      </w:tr>
    </w:tbl>
    <w:p w14:paraId="57989DA7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212D7AC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E4EF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BC47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20B7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satisfactie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periodic.</w:t>
            </w:r>
          </w:p>
        </w:tc>
      </w:tr>
      <w:tr w:rsidR="00000000" w14:paraId="5B7D762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CB07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01.03.03.03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E1BA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AF41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cerintelor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vietii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58AE7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2A6D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BC09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CF3C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financiar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administrativ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operationale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929D2C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28F1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D319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7308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financiara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84DE97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87C0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F5E4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4691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strategice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satisfacerea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deservite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atragerea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consumatori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753911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0340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E12F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DFC3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aprobat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CB07FB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F254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9367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0346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006152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2130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64DA8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4E39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intocmit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cheltuielilor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9732D2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666B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3A1A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29DF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veniturile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cheltuielile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74E933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97D2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6DFF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E5D5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perspectiva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furnizare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F98C8D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7366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232DF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C689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metodologie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costurilor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3DBA5C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35E6E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BFF3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DBA8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furnizare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participarea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tuturor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management.</w:t>
            </w:r>
          </w:p>
        </w:tc>
      </w:tr>
      <w:tr w:rsidR="00000000" w14:paraId="6E8737E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7423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01.04.04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766B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0D05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Aprovizionarea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furnizarea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321AB6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77BE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D345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198C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evidenta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BFD007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BA3B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88B1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FE2C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periodica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stocurilor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A6AD5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088F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80CA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E322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Aprovizionarea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corelata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2320BD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55FC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01.04.04.04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C32A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4B4F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aprovizionarea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exceptionale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6DD1B8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FD26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C73F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E84C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spital.</w:t>
            </w:r>
          </w:p>
        </w:tc>
      </w:tr>
      <w:tr w:rsidR="00000000" w14:paraId="03D43C8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762A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36AD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B37D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10B713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238D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F326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0828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solicitarile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externe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sectoarele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8A22F5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043F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0BA1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3635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Administrarea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cerintele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BE9402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FFD8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2A3E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AD64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fluxurile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decizional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4D3869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500E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3B1D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FA8B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fluxurile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transmiterea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util.</w:t>
            </w:r>
          </w:p>
        </w:tc>
      </w:tr>
      <w:tr w:rsidR="00000000" w14:paraId="54EDC93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DFB7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8CEF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DEE4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fluxurile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alertare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aparitia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erorilor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8721FD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4D35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1D4A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C033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0BB4EC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3C00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DDAB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1BAC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Suportul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caracteristic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suport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hartie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magnetic, electronic)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fluxul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definite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FCEEE0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CAB0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E476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B445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Operationalitatea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spital.</w:t>
            </w:r>
          </w:p>
        </w:tc>
      </w:tr>
      <w:tr w:rsidR="00000000" w14:paraId="05CD2CC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8F11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95F5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EAD3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mijloacele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pastrare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mijloace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confidentialitatea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9142A0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3ABF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D39A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D8D9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legislatia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58D3C8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9E58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B69C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988E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prelucrarea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categorie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3D8623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587B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8524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E84C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back-up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C44253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3BD1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01.05.04.04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DA9A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62F4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A9D3DE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547B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01.05.04.05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17C8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7F16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Pastrarea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arhivarea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confidentialitatea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368F23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5CBF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01.05.04.06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27AF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F7B2C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Distrugerea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pastrarea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confidentialitatii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F96C3C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201A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B475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0E31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educational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spital.</w:t>
            </w:r>
          </w:p>
        </w:tc>
      </w:tr>
    </w:tbl>
    <w:p w14:paraId="35E1720D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17333B5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E11E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5C4D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15ED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spital.</w:t>
            </w:r>
          </w:p>
        </w:tc>
      </w:tr>
      <w:tr w:rsidR="00000000" w14:paraId="199842E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77BC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01.05.05.02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9353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F16A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spital.</w:t>
            </w:r>
          </w:p>
        </w:tc>
      </w:tr>
      <w:tr w:rsidR="00000000" w14:paraId="55F83AC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4B6F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1014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EAC0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existent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1D434B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F400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B37E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FDEF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externa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47DB08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F68B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45F0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1AC1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dispozitia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publicului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variate.</w:t>
            </w:r>
          </w:p>
        </w:tc>
      </w:tr>
      <w:tr w:rsidR="00000000" w14:paraId="0B7DA58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E9F5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8B3D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CB62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Pagina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internet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30DB82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4307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80B7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1E50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orientarii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usurinta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B2FFDE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5EDC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4C71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A5DD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B01328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2C3E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643F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E04D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mass-media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publicului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F649C8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FC0C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684D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7054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ofera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0851A1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D62F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01.06.01.07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D6F1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01E3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externa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E01B2E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4665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01.06.01.08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B5AE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FBE1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administrative.</w:t>
            </w:r>
          </w:p>
        </w:tc>
      </w:tr>
      <w:tr w:rsidR="00000000" w14:paraId="66AAD08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3958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11A2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844D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interna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88F687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0D9C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382C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0324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membrii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1EEAC5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A6F4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EC41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95E1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profesionisti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53156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555A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6B4D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817A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Regulile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interne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222BF5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67DA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330C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8089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E4FF52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12CD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6B85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EAA8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implicarii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terapeutice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2E93FD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7D60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01.06.03.02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E7BA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DCBA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A198AA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42FD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F7EB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0D08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operational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tuturor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1C140C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E830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A730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0624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optimizarea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continua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27F813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DFBE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977B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5BB6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8E9706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8D69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22E3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8FE8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coordoneaza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colaborare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tuturor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DB22A9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8AC2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550F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63802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3D3006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18EC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3897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262E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(SMC)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impreuna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culturii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spital.</w:t>
            </w:r>
          </w:p>
        </w:tc>
      </w:tr>
      <w:tr w:rsidR="00000000" w14:paraId="2E7CB82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C42F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540D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A03E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misiunii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asumate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B7CB1D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B293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BF56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7869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culturii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spital.</w:t>
            </w:r>
          </w:p>
        </w:tc>
      </w:tr>
      <w:tr w:rsidR="00000000" w14:paraId="0ED6DAA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BEE0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C195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8F12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un plan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intregului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spital.</w:t>
            </w:r>
          </w:p>
        </w:tc>
      </w:tr>
      <w:tr w:rsidR="00000000" w14:paraId="204D25D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8E30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F99C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E904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SMC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cerintele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standardelor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acreditare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0139D9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B074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64E2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6426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C41206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920C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F9C9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A313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SMC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8C9466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84E2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01.07.03.04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E167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3BB6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recomandarilor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SMC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2F1D53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9F88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3748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D560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cresterea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satisfactie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5803B5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8CFA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6CBC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821C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satisfactie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E8C6EB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70A9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22B4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7BB2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SMC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sistematic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prelucrarea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chestionarelor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emite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recomandari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726E81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8122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155A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3123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periodica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reclamatiilor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furnizate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0AA2F934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6EDD76E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3EE5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F766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2D81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46D032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282D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59F1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920F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Este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derulate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spital.</w:t>
            </w:r>
          </w:p>
        </w:tc>
      </w:tr>
      <w:tr w:rsidR="00000000" w14:paraId="37D5968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1DB2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01.07.05.02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4FE4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F88A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SMC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B117BD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FD7A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426A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0334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aparitia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prejudiciilor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decizional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6DFA84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C83B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ADBB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F617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proprii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AD3DF3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47F2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3A8D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43BD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A424EA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2656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01.08.01.02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2D46E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A656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un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10E190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D05E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CF85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3F72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tipuri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probabilitate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materializare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impact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dedicate.</w:t>
            </w:r>
          </w:p>
        </w:tc>
      </w:tr>
      <w:tr w:rsidR="00000000" w14:paraId="4204CFF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E2E2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071B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C977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vizitatorilor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fata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potentiale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prejudicii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B085AD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AB9D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B810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4E54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potential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alunecare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electrocutare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etc.)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CFA8AD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91D4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83D0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E868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regulile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contaminarii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toxice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infectioase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4635B7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AE30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9128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C19A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vitale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8C630C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B894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1C92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2844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Capacitatea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lifturilor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volumul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tipurile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fluxurile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transport in spital.</w:t>
            </w:r>
          </w:p>
        </w:tc>
      </w:tr>
      <w:tr w:rsidR="00000000" w14:paraId="149467C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4B49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4F4D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6B61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7F9C2F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5E9A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5C22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9854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seism.</w:t>
            </w:r>
          </w:p>
        </w:tc>
      </w:tr>
      <w:tr w:rsidR="00000000" w14:paraId="09D333B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BA5C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F7D2B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F1C9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incendiu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3701D8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72BD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01.08.02.08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CD8A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3F8F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explozie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F5A2D5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2A89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01.08.02.09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D9C2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13C4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contaminare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chimica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CAE777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8B57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01.08.02.10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A3CA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A60F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iradiere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52AAE2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2A37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01.08.02.11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9081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BBD6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F5AD9A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6750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01.08.02.12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882B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08D1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Responsabilii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tehnologice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nominalizati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D3F010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5C72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01.08.02.13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96C2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9E98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expus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specific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12A3A8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1852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01.08.02.14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2684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A72B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periodice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tehnologice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7E91F1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143E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FBF34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44B5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Modul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actiune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responsabilitatile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rezerva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situatii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exceptionale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13EF04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5B08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67D1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D165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interventie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situatii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dezastre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naturale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catastrofa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desemnate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B0C75C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941C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04CC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31C9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constituita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rezerva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dezastru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natural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catastrofa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4C0D3F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0F9F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01.08.03.03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79DC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1731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evidenta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sarcini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mobilizare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razboi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C014FD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90F0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54BA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9375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0EEFA8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602D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BEEE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E1E3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capacitatea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asumate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8EDD9F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0E39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C4AF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7A61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hoteliere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particularitatilor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071D6A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CF35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4D74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6E6D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dreptului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intimitate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511877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4441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8414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0197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Deplasarea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B2FA5E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87C7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FEC85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DAE2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Curatenia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dezinfectia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3D4994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FBAC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0B71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0F52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asuma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sterilizarii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4E0A168F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1BA0ECE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104D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747A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9F41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concordanta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recomandarile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igieno-dietetice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corespunzatoare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patologiei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sale.</w:t>
            </w:r>
          </w:p>
        </w:tc>
      </w:tr>
      <w:tr w:rsidR="00000000" w14:paraId="0FFD598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ACF0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A35E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6D73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cantitativ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hrana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personal medical,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67FC2E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6030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01.09.01.08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64237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472C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regulilor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igiena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801FD2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E654D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01.09.01.09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F6552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148A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cantitativ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lenjerie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personal medical.</w:t>
            </w:r>
          </w:p>
        </w:tc>
      </w:tr>
      <w:tr w:rsidR="00000000" w14:paraId="71D0E3B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58A8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01.09.01.10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57CF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B1B0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lenjeriei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regulilor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igiena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4A0FEB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BC4F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41C2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C138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permanent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78EC4E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5843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2D74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2E0DD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constant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hoteliere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5818A7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257E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7117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A1A6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constant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337563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A997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63533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1463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constant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spalatorie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BAA7D8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F455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01.09.02.04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8E51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C85D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constant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ambiant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09D23E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9F89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57AB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63D9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MANAGEMENTUL CLINIC</w:t>
            </w:r>
          </w:p>
        </w:tc>
      </w:tr>
      <w:tr w:rsidR="00000000" w14:paraId="3A1735A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7630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3630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F6DA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misiunii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4E795F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7326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A0C7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01C4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118C50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71B0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7F86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4C88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grupurile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populationale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particularitati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clinico-biologice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satisface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patologiile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49C3D4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4ABA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DE42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A77E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patologiile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dispune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31442B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E7F9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5473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D8AA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facilita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F5FF30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50F9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8ABB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4356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consultul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6EB92D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FBFD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4892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23AE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astfel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afecteze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interventiile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9F5017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6C15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8649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B904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2234A7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4526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DF8C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2186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sale, permanent.</w:t>
            </w:r>
          </w:p>
        </w:tc>
      </w:tr>
      <w:tr w:rsidR="00000000" w14:paraId="2CBE3F7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EECDD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F74D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623C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(UPU/CPU)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in special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atitudinea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incidenta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scazuta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E8358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94AB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7C1C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5F87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urgenta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(camera de garda/UPU/CPU)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B9D634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5984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49B9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61CA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dizabilitati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manifestari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agresive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749C96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F72A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2E42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B3BC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Pacientul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dizabilitati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adecvate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405E7F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BF57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98D5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3046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pregatit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manifestari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agresive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C7B2E9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A1C3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E748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E190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3E0EF0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B7B8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3803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EA5C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nevoluntara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E6E48C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3F47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B617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A8A9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expertizei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7783C7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EA23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02.01.05.03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649E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2C8F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arestat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condamnat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97B638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B36B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02.01.05.04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2868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3536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prevazute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manifestari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comportamentale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pot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pericol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9DE02B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A5BD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02.01.05.05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6116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9CA7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Externarea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C1DAA7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1B1C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2F4A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3DEF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contextul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cunoasterii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expunerii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economici,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comportamentali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B97BDB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2117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850C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34AB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rezolvare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bine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definit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375592DC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3404D98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EFCE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C371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D4C7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decide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prelua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rezolvare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ambulatoriu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continua.</w:t>
            </w:r>
          </w:p>
        </w:tc>
      </w:tr>
      <w:tr w:rsidR="00000000" w14:paraId="39C9716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1910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02.02.01.02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A40B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5C52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orientare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depasesc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faciliteaza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care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3C99D7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1022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160C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6E53F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Recunoasterea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investigatiilor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precum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repetarea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F9A5FF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AA09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49E0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466B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include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factorii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psihocomportamentali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socioeconomici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1E5CE7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6148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2639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76D5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rezolvarea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particularitati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psihoemotionale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socioeconomice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pot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F0B33C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2DD9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F1BD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0E70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Traseul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profilul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psihocomportamental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socioeconomic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BCDF49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CF47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02.02.02.03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06EA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573D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acute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incepe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etapa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51BC97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2D08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B24A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DB74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abordeaza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specific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41C089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0CA5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3741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D0FA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diagnostic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DAB8CC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8359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192D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FFA0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planificari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6DA7DB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452B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9918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4D05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diagnostic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facuta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dovezi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experientei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capacitatea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tehnico-materiala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5DF5BF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149A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81EB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4003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diagnostic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individualizat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particularitatilor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99E2C7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D6FF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11A8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6DAD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periodic.</w:t>
            </w:r>
          </w:p>
        </w:tc>
      </w:tr>
      <w:tr w:rsidR="00000000" w14:paraId="52043E1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1D25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02.03.01.05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31B0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3A9F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cand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periodice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impun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schimba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312D34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CE07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1456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5619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Abordarea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uzanta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D80BA0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4166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09E0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024E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abordare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multidisciplinara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B9EB74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6E65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39DF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5193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Consulturile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interdisciplinare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consemnate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foaia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(FO).</w:t>
            </w:r>
          </w:p>
        </w:tc>
      </w:tr>
      <w:tr w:rsidR="00000000" w14:paraId="04DE311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E9A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018E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C912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doua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opinie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spital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D27F8A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0D38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3149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D219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depistarea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rinichi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(BCR).</w:t>
            </w:r>
          </w:p>
        </w:tc>
      </w:tr>
      <w:tr w:rsidR="00000000" w14:paraId="494984A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7B9D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5608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8278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Comisia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multidisciplinara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oncologica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decide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oncologic.</w:t>
            </w:r>
          </w:p>
        </w:tc>
      </w:tr>
      <w:tr w:rsidR="00000000" w14:paraId="338C16B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7201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AAFD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C5C1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ulterior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DFAD93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515D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6F6A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5F09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medical.</w:t>
            </w:r>
          </w:p>
        </w:tc>
      </w:tr>
      <w:tr w:rsidR="00000000" w14:paraId="08BBA14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6D16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0564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DFE7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recuperare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reabilitare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D26181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2791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F8C6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EBEE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A7EC53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783F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2004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4718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67A592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6074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548C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AD5A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individualizat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intocmit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medical,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recomandarilor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CEAF7B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BB33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BCBC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8C78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evolutia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4FFA1A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2D14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02.03.04.04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7CF1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3673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externare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intocmeste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un plan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cat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trimis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0FC0F4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E9C2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02.03.04.05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C6A8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350B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personal medical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7B5164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E1F5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877A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74ED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evitand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redundantele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650FED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2496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B298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A321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fi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culese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consemnate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intreaga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3C1536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4D28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02.03.05.02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1DE2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7B42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consemneaza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investigatiilor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recomandarile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terapeutice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3AA89F6F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6110990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F92E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699D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C8D7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conceptul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„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prieten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copilului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“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A57AC9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CAA9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D5BA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612F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neonatologie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631904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8407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1319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D144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un program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alaptare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metoda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sanatoasa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nou-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nascutului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sugarului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B578C4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7989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9ECD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3200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alaptarii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9E024D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AE4F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28C5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2740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obstetrica-ginecologie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neonatologie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format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dobandirea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abilitatilor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A9197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6F214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0025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9C63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facilitati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alaptarii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0F8E6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431C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9D20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E638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imbolnavire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nou-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nascut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8F3EE3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D6F9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280B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5383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infectocontagioase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nou-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nascutului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09172E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05B9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B4B0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F55A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malformatiile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deficientele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nou-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nascutului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8F4014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F0BE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D7D7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674C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prietenos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copilului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7BE58D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E0CD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3DDA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FFDC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copilului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31C20C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62C4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02.04.03.02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1012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B057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copii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A2F79C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2166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56D3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EB91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corespund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investigare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C43304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5F65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CB0D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D9BD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Intreaga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colaborare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clinicieni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E38E4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9F8E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2995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6369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definesc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estimeaza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C9FCD5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6D50F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BA00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BD98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Specialistii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fac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multidisciplinara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rezolvarea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complexe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1D628D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95E4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5B29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40FA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investigare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8D2F97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E95F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074F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7926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neconformitatilor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59067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B926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0594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0E65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Intervalele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referinta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examinarilor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valorile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alerta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valorile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odata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transmiterea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8374E8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58EB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43EE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2832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interventionala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explorari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evaluate periodic.</w:t>
            </w:r>
          </w:p>
        </w:tc>
      </w:tr>
      <w:tr w:rsidR="00000000" w14:paraId="7883215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CB3D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F59A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379C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satisfacerea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optime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investigare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5C8336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A30E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62B8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4421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solutiile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satisfacere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investigatii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58B63F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68E9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02.05.03.02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C1BA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2F74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preexaminare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postexaminare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80455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85B9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383E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C898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rinichi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(BCR).</w:t>
            </w:r>
          </w:p>
        </w:tc>
      </w:tr>
      <w:tr w:rsidR="00000000" w14:paraId="4F982EC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F1B6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F09C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A78B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BCR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supleere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(TSFR)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individualizat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DF78AE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47D4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A37F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5341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aflati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evidenta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reducerii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BCR.</w:t>
            </w:r>
          </w:p>
        </w:tc>
      </w:tr>
      <w:tr w:rsidR="00000000" w14:paraId="7945CD2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978A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988E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8FA8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pregatirea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BCR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supleere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F26C70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DC64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F91A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8ADC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TSFR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supleere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constante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102CA2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AE98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253B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7914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decide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asupra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TSFR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hemodializa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peritoneala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transplant renal)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lor.</w:t>
            </w:r>
          </w:p>
        </w:tc>
      </w:tr>
      <w:tr w:rsidR="00000000" w14:paraId="349FC19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112F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5A0C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A69B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colaboreaza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recomanda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centrele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ambulatorii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continua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909A17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D3A7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CF04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DEBD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evolutia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performanta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7183C783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770E863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89ED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02.06.03.01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7357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F9B7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on-line,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real,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formatul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frecventa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solicitate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renal roman,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parametrii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performantei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09F1E1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3F3D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1CA6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34DA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anemia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579151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3511B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A2DA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A1CE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metabolismul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mineral.</w:t>
            </w:r>
          </w:p>
        </w:tc>
      </w:tr>
      <w:tr w:rsidR="00000000" w14:paraId="58A1A34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2B30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E9F4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6751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acidoza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4EA97A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00E8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E9AC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914A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specific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B27DDB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C9B6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7D09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F0E9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nutritie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5646E8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70EC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E1C88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A44E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(HD/DP).</w:t>
            </w:r>
          </w:p>
        </w:tc>
      </w:tr>
      <w:tr w:rsidR="00000000" w14:paraId="7F500C6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F0E5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02.06.03.08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9B32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EFB7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zi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cresterea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vietii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1F1394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F9A3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02.06.03.09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FC10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086A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dializa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crestere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autonomiei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322286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2E34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9759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549D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E191C9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73A9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02.07.01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2F98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FE97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A05006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6B0C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02.07.01.01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C95C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F690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848159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EE7B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02.07.01.02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F5EA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3B41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/Medicina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regulile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buna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5F5DDE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70CB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02.07.02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4817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AEC6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periodic.</w:t>
            </w:r>
          </w:p>
        </w:tc>
      </w:tr>
      <w:tr w:rsidR="00000000" w14:paraId="27246C3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4FB9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02.07.02.01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92CD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E354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/Medicina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oncologic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DA54C2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58B7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02.07.02.02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80A5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4A1F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constant.</w:t>
            </w:r>
          </w:p>
        </w:tc>
      </w:tr>
      <w:tr w:rsidR="00000000" w14:paraId="316D927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684C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4D1D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66165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adreseaza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vietii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ameliorarea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suferintei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A7DCD8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97A4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9A76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AF13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individualizat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nediscriminatoriu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35E695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4192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A69A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794B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prompt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adecvate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9EE58B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FC15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CB38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507D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comisii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multidisciplinare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1C03B9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CDC5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1472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7795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pregatire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recunoscuta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536541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BB89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8BF0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832B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celelalte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simptome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metode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adecvate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0629C9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43CC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02.08.01.05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F7A0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E2C9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progresive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complexe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“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primesc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23B6A7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1D74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0600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3FE4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oferite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-un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adecvat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cat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apropiat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familial,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grad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dependenta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crescut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99EA31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7141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F67A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C500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Infrastructura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grad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ridicat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dependenta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intimitatea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6CC595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E3C3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CC58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58F5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Infrastructura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conexe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D90419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8C83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A71D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14BC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vietii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BF8929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31BF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9377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5AD0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comprehensiva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3A43AC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A1BBE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6868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7A15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Obiectivele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intelegerea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diagnosticului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prognosticului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evaluate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impreuna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/familia/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D44586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6F0F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A03E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8145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simptomele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folosind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scale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standardizate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DADAAE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0021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02.08.03.04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032A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7410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echipa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pluridisciplinara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evolutia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patologiei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schimbare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1D41DD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A823A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02.08.03.05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02B8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6305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/familia/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permanenta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definitorie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A2BD2F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8867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02.08.03.06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0099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19F7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externare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nevoi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considerare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optiunile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7E49E762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4E38A57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3E92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8F30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4662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pluridisciplinara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2B681B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3171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CD7B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038F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minima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pluridisciplinare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compusa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din: medic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paleatie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clinician,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infirmiere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indrumator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spiritual.</w:t>
            </w:r>
          </w:p>
        </w:tc>
      </w:tr>
      <w:tr w:rsidR="00000000" w14:paraId="63CA4BB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9C4A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ECF4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6DC9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Echipa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pluridisciplinara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include,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alti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specialisti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precum: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ocupational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terapeut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joc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dietetician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voluntari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etc.</w:t>
            </w:r>
          </w:p>
        </w:tc>
      </w:tr>
      <w:tr w:rsidR="00000000" w14:paraId="2600CCE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C752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3B864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E1BC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Membrii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pluridisciplinare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participa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programe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continua.</w:t>
            </w:r>
          </w:p>
        </w:tc>
      </w:tr>
      <w:tr w:rsidR="00000000" w14:paraId="50FE1E3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C297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02.08.04.04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47AA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5B84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un program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coerent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mentinere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paliative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5F3C26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D917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755F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EB6E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demnitatea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suport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C39C0A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761D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5E10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ADD7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familiei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3C2DE0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9FB3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02.08.05.02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C7A5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18B4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stare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955F7D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CBB6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34ED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90AD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farmaceutic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C967D8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1186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5F4B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D7E5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reguli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292DE6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5A58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F07A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8E1A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cunoscute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972A13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6AC9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B82A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386B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Farmacologul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clinician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DC1628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A069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F23F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7417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medicamentele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medical.</w:t>
            </w:r>
          </w:p>
        </w:tc>
      </w:tr>
      <w:tr w:rsidR="00000000" w14:paraId="78A176F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EE57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95EE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F0F2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Infrastructura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farmaceutice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uzuale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C05C12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5E30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6D38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17A4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responsabilitatile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farmaceutice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consemnate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corespunzator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legislatiei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8D957C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D010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12C0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6FA9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farmaceutice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instructiuni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394272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0A4E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670E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B5C6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spatiului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legislatia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vigoare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concordanta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7A31E3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AFD0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CB63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C7F8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informational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farmaceutice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A0F823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CAD4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02.09.02.05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5999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6072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pastrata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optime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farmacistul-sef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farmacolog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farmacistul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clinician.</w:t>
            </w:r>
          </w:p>
        </w:tc>
      </w:tr>
      <w:tr w:rsidR="00000000" w14:paraId="508BAA8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0285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B6B8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CD5D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51C9AC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1A5D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88A5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333F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antibioterapiei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086BC9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6B24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5208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2CFA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atributii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D9F861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FE76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225C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3B79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implicate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1C92A2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E729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3669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83C2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E2A876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62CD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7244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C900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ghidurilor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recunoscute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antibiogramei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9E19D1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99E6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32FC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1EAD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evolutie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82A589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5485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961D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EE90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antibiotic permit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6B3F4D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9472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02.10.03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0861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9EDD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implicata direct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38B6C8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C46A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2D99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5B4C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considerare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evolutia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antibioticorezistentei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traseul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nu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administrate.</w:t>
            </w:r>
          </w:p>
        </w:tc>
      </w:tr>
      <w:tr w:rsidR="00000000" w14:paraId="75608BE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CF84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1E26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B950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46E0CC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3E4C1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EC23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2458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prescriptorii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precum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2CED0344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370B1FB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A311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E09E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3F93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microbiologie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sustine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401985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CCBD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9BE5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CBDD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microbiologie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control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intern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investigatiilor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detectarea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antibioticorezistentei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E07222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3E26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5083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CB3D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microbiologie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colaboreaza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(SPLIAAM/CPLIAAM),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clinicienii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antibioticorezistentei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368A7E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B6DB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FDB5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1854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5C3221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FD62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C6A9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5BBF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antibioticoprofilaxie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principalele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situatii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6B1FD4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0035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02.10.05.02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0147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15C1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consumului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antibioticelor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443B22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4D70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D8CF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A6B3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4E92CF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1601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49E6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1A4C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866767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6FF3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DE41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72AD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constituirea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implicate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DE8F9F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DB6E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2AF1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91D6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84C3B1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CA4D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10C5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6BDE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transmisibile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coordonata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BF96C7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82EF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2C5E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2C2E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reduce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115018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C2A3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0A9E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72CC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Zonele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(IAAM).</w:t>
            </w:r>
          </w:p>
        </w:tc>
      </w:tr>
      <w:tr w:rsidR="00000000" w14:paraId="050D9B5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E7E0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9777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E089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SPLIAAM/CPLIAAM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aerului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aparitia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aerogene.</w:t>
            </w:r>
          </w:p>
        </w:tc>
      </w:tr>
      <w:tr w:rsidR="00000000" w14:paraId="59E0318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0C4F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5238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A5A6B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Impactul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demolare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constructie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renovare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intretinere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instalatii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etc.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asupra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aerului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control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nosocomiale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83B9A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D884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720D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6ED8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sterilizarii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722B1D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7654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9561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BC47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SPLIAAM/CPLIAAM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circuitul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lenjeriei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103D22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0C70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53F6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22A4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referitoare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118F4C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A16D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E121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C1AD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sectorului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controlata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(bloc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biberoneria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).</w:t>
            </w:r>
          </w:p>
        </w:tc>
      </w:tr>
      <w:tr w:rsidR="00000000" w14:paraId="5829A64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72AE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9511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C81D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regulilor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0DD344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DD3B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3D96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C62D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Managementul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previne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93FB0F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2BEE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6962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F071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farmacie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etc.)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3C3D4D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74CF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4FA8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F053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curanti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limitarea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778880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CA43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02.11.04.03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796E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A26E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buna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dispozitivelor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materialelor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multipla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folosinta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F83272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07DF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02.11.04.04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7251C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B799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SPLIAAM/CPLIAAM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regulilor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igiena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mainilor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0B8624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82D1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02.11.04.05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6ABE1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AF33E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metodologiile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supraveghere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transmisibile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potential nosocomial.</w:t>
            </w:r>
          </w:p>
        </w:tc>
      </w:tr>
      <w:tr w:rsidR="00000000" w14:paraId="009AE49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9EA8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02.11.04.06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ADD3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9A75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518EB6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40C2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02.11.04.07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7C6C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4884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obstetrica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adopta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prenatal.</w:t>
            </w:r>
          </w:p>
        </w:tc>
      </w:tr>
      <w:tr w:rsidR="00000000" w14:paraId="2A76DE9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0A9B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0A4C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34BE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97BC64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45BE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B707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9D6D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proactiva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6AEA6B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71E6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9B5D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6A43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sector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evaluate periodic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integranta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3A064B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3F2F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0833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BB5B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dezvolta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santinela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4B450218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2CDA77C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6E3A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C123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8838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elaborat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gestionare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adverse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potential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afectare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(„near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miss“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).</w:t>
            </w:r>
          </w:p>
        </w:tc>
      </w:tr>
      <w:tr w:rsidR="00000000" w14:paraId="101F175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31E4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02.12.01.04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0CBA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4AFE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un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sistem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functional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 cel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doua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elemente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BF8493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3CFE0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D3B6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FEF4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erorilor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C497DE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1CCE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3239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DDCE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contribuie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incompatibile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nerecomandate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84F995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6F74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C35F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3F0F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Depozitarea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manipularea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inalt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a/al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denumire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ambalaj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asemanator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spital.</w:t>
            </w:r>
          </w:p>
        </w:tc>
      </w:tr>
      <w:tr w:rsidR="00000000" w14:paraId="49E20AA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B9E6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C91B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231B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depozitarea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pshihotrope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stupefiante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912998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BED7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761CD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247E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depozitarea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citostaticelor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AA67D6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979A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FD69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D71D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depozitarea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solutiilor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concentrate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electroliti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F029FF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24BF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D302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1CEE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Transferul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responsabilitatilor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BFC21D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BFB0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F556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FFFF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Predarea-preluarea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transfer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responsabilitatilor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spital.</w:t>
            </w:r>
          </w:p>
        </w:tc>
      </w:tr>
      <w:tr w:rsidR="00000000" w14:paraId="11193C3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2ABDA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DCCC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ABBA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Modul de transfer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responsabilitatilor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predarea-preluarea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315F92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2870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8364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AC39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cresterea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chirurgical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anestezic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54F89F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03F4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CAC0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4B06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anestezica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consemneaza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elemente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B9135D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6C66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A434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7C3F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anestezice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FE8D50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CB0F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02.12.04.03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3013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5D8C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Incidentele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anestezica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recunoscute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imediate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DBF31E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4248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DFD0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5897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radioprotectia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CFAC0C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E9EF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984B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8F35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radioprotectia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interventionala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constant.</w:t>
            </w:r>
          </w:p>
        </w:tc>
      </w:tr>
      <w:tr w:rsidR="00000000" w14:paraId="402BD8C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C254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376E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9715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radioprotectie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imaginii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minimul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delimitarea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precisa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zonei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B692D3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28F2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02.12.05.03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6DA1A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3CB1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radioprotectie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radioterapie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nucleara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adaptarea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individualizat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17260B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F82A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02.12.05.04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7933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FC486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radioprotectie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radiologia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interventionala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optimizarii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interventie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E2D2B3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F46A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02.12.05.05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A86D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7FA6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ajuta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voluntar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asupra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expunerii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voluntare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li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A69E4D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DFD1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693A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F3BB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diminuarea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investigational.</w:t>
            </w:r>
          </w:p>
        </w:tc>
      </w:tr>
      <w:tr w:rsidR="00000000" w14:paraId="4E55AF4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7C03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02.12.06.01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AB0C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1D47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microbiologice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56CDE7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31B7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02.12.06.02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66A1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590D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microbiologice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laboratorului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analizate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stabilesc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reguli de buna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89E16D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A024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02.12.07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AC9E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56D1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diminuarea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cauzelor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vatamari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corporale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3EF77C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DE33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02.12.07.01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7924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76E3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diminuarea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consecintelor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551471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D3D6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02.12.07.02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D9D7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39B1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contribuie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diminuarea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433CA8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2197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02.12.07.03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B9ED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DB68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resursele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prelevare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transplant,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D9441E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ECCC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02.12.07.04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7C53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9134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prelevare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tesuturi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FB7D53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B26A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02.12.07.05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BDF9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1FE5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transplant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tesuturi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C374B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7B15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02.12.07.06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FBF8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37A02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prelevare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transplant,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cerintele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Agentiei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Nationale de Transplant.</w:t>
            </w:r>
          </w:p>
        </w:tc>
      </w:tr>
    </w:tbl>
    <w:p w14:paraId="476159FC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16EE931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C5F9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0765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BE13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transfuzionale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hemovigilenta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107734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8D0B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F3C4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BE06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transfuzionale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hemovigilenta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151F75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DD71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5499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8200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indeplineste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transfuzionale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24A9D6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89A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2169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D472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atributii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implementarea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corecte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transfuzionale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stabilite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specific.</w:t>
            </w:r>
          </w:p>
        </w:tc>
      </w:tr>
      <w:tr w:rsidR="00000000" w14:paraId="77FEEBE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8583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0F2A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EA34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sange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derivate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fundamentata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1B3D244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ACE6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1906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26F5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sangelui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derivatelor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conform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Ghidului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national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terapeutica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rationala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sangelui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componentelor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sanguine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2767D1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965B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417E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9104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aferente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transfuzie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sanguina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permit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trasabilitatea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BE13E2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AAC8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02.13.02.03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D435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2699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sange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total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componente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sanguine,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considerare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dinamica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morbiditatii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monitorizeaza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consumul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traseul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nu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administrate.</w:t>
            </w:r>
          </w:p>
        </w:tc>
      </w:tr>
      <w:tr w:rsidR="00000000" w14:paraId="56E5400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198D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551C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3F71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eficacitatea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eficienta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F87BB2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D662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955E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4A7C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audit clinic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3CD2DD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247D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DC1F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BBC0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Misiunile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audit clinic intern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67F6F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64E2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61A8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8B69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Echipa de audit clinic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structurii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management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C36132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79E2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E11C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05D1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situatiile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care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indezirabile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audit clinic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propune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misiuni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suplimentare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2FCB2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8958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2601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2681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115B2A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9124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40AE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7E80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Recomandarile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auditului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clinic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diagnostic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tratament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687C6B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72A0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02.14.02.02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8182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8814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urmareste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imbunatatirea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protocoale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diagnostic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terapeutice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DE744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DE84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7E2F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3F64C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Externarea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transferul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organizeaza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specific,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D600AF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204F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A0E8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1658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Externarea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planificata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coordonata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9FDA8E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9297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02.15.01.01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CAF2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CAB7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Estimarea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externarii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face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evolutia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clinica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7160B4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448D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02.15.01.02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7FB89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C3A1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indeplineste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externarii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9390BC7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BA78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BB44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4EEF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deces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97F602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8580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02.15.02.01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A532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897C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Apartinatorii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alertati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degradare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iminenta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survenirea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decesului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C64F8B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991B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02.15.02.02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B27B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419E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Demnitatea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aflat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stare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critica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terminala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convingerile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spirituale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culturale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considerare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E90E6D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A5DD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02.15.02.03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32DF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BA85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necesar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fi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situatiile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deces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D175EB9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7F4F9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223D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9A28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ETICA MEDICALA SI DREPTURILE PACIENTULUI</w:t>
            </w:r>
          </w:p>
        </w:tc>
      </w:tr>
      <w:tr w:rsidR="00000000" w14:paraId="2CC4B58E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99AC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68A9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3CBA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autonomia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7FF86D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75D3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379B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513F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normele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consimtamantului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(CI).</w:t>
            </w:r>
          </w:p>
        </w:tc>
      </w:tr>
      <w:tr w:rsidR="00000000" w14:paraId="213DC84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E4F4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723E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DC65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consimtamantului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67E0FD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A3812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3304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2E12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vulnerabilitatilor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consimtamantului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7D31891B" w14:textId="77777777" w:rsidR="00000000" w:rsidRDefault="00000000">
      <w:pPr>
        <w:pStyle w:val="NormalWeb"/>
        <w:spacing w:before="0" w:beforeAutospacing="0" w:after="0" w:afterAutospacing="0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72"/>
        <w:gridCol w:w="8528"/>
      </w:tblGrid>
      <w:tr w:rsidR="00000000" w14:paraId="59EDF0D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65DC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03.01.01.03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BF5E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96CA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diminuarea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vulnerabilitatilor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referitoare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consimtamantului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8F49541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3D12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FF04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5592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normele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confidentialitatii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13E343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0EB1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CCF7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2F07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utilizeaza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confidentialitatii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acestora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medical.</w:t>
            </w:r>
          </w:p>
        </w:tc>
      </w:tr>
      <w:tr w:rsidR="00000000" w14:paraId="53BD569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6660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03.01.02.03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892B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57FE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diminuarea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vulnerabilitatilor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confidentialitatii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920758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B08C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1CC7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2FCE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echitatii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justitiei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drepturile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AD1E528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4912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5313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2927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politici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discriminarii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4C3BEE5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5125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1D02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F2FC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discriminarii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280FEB5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7F58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6DED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441C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Consiliul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constituit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functional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0E7FA6F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C4FA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D243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6403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E1CD0A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7F24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99DB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85E1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se pun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dispozitia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apartinatorilor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imputernicitilor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solicitate.</w:t>
            </w:r>
          </w:p>
        </w:tc>
      </w:tr>
      <w:tr w:rsidR="00000000" w14:paraId="45269AFD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7E0E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118B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1CB3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se pun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dispozitia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autoritatilor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18F337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14C8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5363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2DF7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exercitarea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dreptului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doua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opinie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50C8B9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B57F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6E51D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A9D9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pot beneficia de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doua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opinie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nu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EE1F8C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54A3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21CD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D5CB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pot beneficia de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doua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opinie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607144B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112D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03.02.04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406B9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0FCE1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preocupat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relatia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extern.</w:t>
            </w:r>
          </w:p>
        </w:tc>
      </w:tr>
      <w:tr w:rsidR="00000000" w14:paraId="7A9E003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66A0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03.02.04.01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1FEF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20D5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acces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mass-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4DAE19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7A85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03.02.04.02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6E20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0F367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protejeaza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intruziunile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externe.</w:t>
            </w:r>
          </w:p>
        </w:tc>
      </w:tr>
      <w:tr w:rsidR="00000000" w14:paraId="5D32B97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0DBC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03.02.05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06F4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CD11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audio/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/video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scop medical/didactic/de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acuzatiilor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malpraxis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A2C909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E0168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03.02.05.01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04EE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2FC1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audio/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/video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scopul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culpe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3932321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B343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03.02.05.02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210A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996E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procedurile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audio/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foto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/video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scop medical, didactic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7C681D30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B7AE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03.03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A047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D5DC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promoveaza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principiile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binefacerii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nonvatamarii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091F313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134C7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03.03.01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CEC1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6DE13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impune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sfera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detinuta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cadrul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1DF2CCD2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26D7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03.03.01.01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375A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8567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fiecare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specifica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4C812A2C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A856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03.03.01.02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0962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15AC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depasirii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detinute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6681FAA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3BBD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03.03.02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D007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B965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Depasirea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limitelor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0DA87076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937D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03.03.02.01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3F68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7A0C4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conditiile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depasirea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permisa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interesul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  <w:tr w:rsidR="00000000" w14:paraId="5971C8CB" w14:textId="77777777">
        <w:trPr>
          <w:divId w:val="999651486"/>
          <w:tblCellSpacing w:w="15" w:type="dxa"/>
        </w:trPr>
        <w:tc>
          <w:tcPr>
            <w:tcW w:w="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EF24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03.03.02.02</w:t>
            </w:r>
          </w:p>
        </w:tc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5CEC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D9D9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Spitalul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asigura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personalului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drepturilor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situatiile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impun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depasirea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competentelor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</w:tr>
    </w:tbl>
    <w:p w14:paraId="7D30F693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A7055A5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29278AE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82C679A" w14:textId="77777777" w:rsidR="00000000" w:rsidRDefault="00000000">
      <w:pPr>
        <w:pStyle w:val="NormalWeb"/>
        <w:jc w:val="right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2</w:t>
      </w:r>
    </w:p>
    <w:p w14:paraId="0A8F6839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9E0E0D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8DDD2A" w14:textId="77777777" w:rsidR="00000000" w:rsidRDefault="00000000">
      <w:pPr>
        <w:pStyle w:val="NormalWeb"/>
        <w:jc w:val="center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evaluare</w:t>
      </w:r>
      <w:proofErr w:type="spellEnd"/>
    </w:p>
    <w:p w14:paraId="496A894C" w14:textId="77777777" w:rsidR="00000000" w:rsidRDefault="00000000">
      <w:pPr>
        <w:pStyle w:val="NormalWeb"/>
        <w:jc w:val="center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spitalelor</w:t>
      </w:r>
      <w:proofErr w:type="spellEnd"/>
    </w:p>
    <w:p w14:paraId="1721F7D0" w14:textId="77777777" w:rsidR="00000000" w:rsidRDefault="00000000">
      <w:pPr>
        <w:pStyle w:val="NormalWeb"/>
        <w:jc w:val="center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D2C99D1" w14:textId="77777777" w:rsidR="00000000" w:rsidRDefault="00000000">
      <w:pPr>
        <w:pStyle w:val="NormalWeb"/>
        <w:jc w:val="center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generale</w:t>
      </w:r>
    </w:p>
    <w:p w14:paraId="0315A3B2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35A30D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4BD1D30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Style w:val="Strong"/>
          <w:rFonts w:ascii="Courier New" w:hAnsi="Courier New" w:cs="Courier New"/>
          <w:sz w:val="20"/>
          <w:szCs w:val="20"/>
        </w:rPr>
        <w:t>  Art. 1.</w:t>
      </w:r>
      <w:r>
        <w:rPr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(R) - </w:t>
      </w:r>
      <w:proofErr w:type="spellStart"/>
      <w:r>
        <w:rPr>
          <w:rFonts w:ascii="Courier New" w:hAnsi="Courier New" w:cs="Courier New"/>
          <w:sz w:val="20"/>
          <w:szCs w:val="20"/>
        </w:rPr>
        <w:t>grupare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standarde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standard (S) -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agreat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profesionisti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observabil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Este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set de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asteptarile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>-un spital;</w:t>
      </w:r>
      <w:r>
        <w:rPr>
          <w:rFonts w:ascii="Courier New" w:hAnsi="Courier New" w:cs="Courier New"/>
          <w:sz w:val="20"/>
          <w:szCs w:val="20"/>
        </w:rPr>
        <w:br/>
        <w:t>   c) </w:t>
      </w:r>
      <w:proofErr w:type="spellStart"/>
      <w:r>
        <w:rPr>
          <w:rFonts w:ascii="Courier New" w:hAnsi="Courier New" w:cs="Courier New"/>
          <w:sz w:val="20"/>
          <w:szCs w:val="20"/>
        </w:rPr>
        <w:t>criteriu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(Cr) - </w:t>
      </w:r>
      <w:proofErr w:type="spellStart"/>
      <w:r>
        <w:rPr>
          <w:rFonts w:ascii="Courier New" w:hAnsi="Courier New" w:cs="Courier New"/>
          <w:sz w:val="20"/>
          <w:szCs w:val="20"/>
        </w:rPr>
        <w:t>obiectivul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de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cerinta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(C) -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principii: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nediscriminatorie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nevoilor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  c)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grijii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  d) </w:t>
      </w:r>
      <w:proofErr w:type="spellStart"/>
      <w:r>
        <w:rPr>
          <w:rFonts w:ascii="Courier New" w:hAnsi="Courier New" w:cs="Courier New"/>
          <w:sz w:val="20"/>
          <w:szCs w:val="20"/>
        </w:rPr>
        <w:t>orientarea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organizational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abordarea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inter-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practicii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audit clinic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optimizarea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decizional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culturii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615A7C1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protejarea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transparenta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 a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obiectivitatea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impartialitatea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sz w:val="20"/>
          <w:szCs w:val="20"/>
        </w:rPr>
        <w:t>integritatea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profesionalismul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evaluatorilor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D197D7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EBAEF57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7CCD72" w14:textId="77777777" w:rsidR="00000000" w:rsidRDefault="00000000">
      <w:pPr>
        <w:pStyle w:val="NormalWeb"/>
        <w:jc w:val="center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acreditare</w:t>
      </w:r>
      <w:proofErr w:type="spellEnd"/>
    </w:p>
    <w:p w14:paraId="22E27D89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F6B28E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42CDDDB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 Art. 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  b)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4.</w:t>
      </w:r>
      <w:r>
        <w:rPr>
          <w:rFonts w:ascii="Courier New" w:hAnsi="Courier New" w:cs="Courier New"/>
          <w:sz w:val="20"/>
          <w:szCs w:val="20"/>
        </w:rPr>
        <w:t xml:space="preserve"> - Etapa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coordonata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A.N.M.C.S.,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-tip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an,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9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prima data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un an de la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a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a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FCD, al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A.N.M.C.S.;</w:t>
      </w:r>
      <w:r>
        <w:rPr>
          <w:rFonts w:ascii="Courier New" w:hAnsi="Courier New" w:cs="Courier New"/>
          <w:sz w:val="20"/>
          <w:szCs w:val="20"/>
        </w:rPr>
        <w:br/>
        <w:t xml:space="preserve">   d)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</w:t>
      </w:r>
      <w:proofErr w:type="spellStart"/>
      <w:r>
        <w:rPr>
          <w:rFonts w:ascii="Courier New" w:hAnsi="Courier New" w:cs="Courier New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FCD se </w:t>
      </w:r>
      <w:proofErr w:type="spellStart"/>
      <w:r>
        <w:rPr>
          <w:rFonts w:ascii="Courier New" w:hAnsi="Courier New" w:cs="Courier New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recalcularea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taxei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1.350/668/2016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taxei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ciclul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2017-2021;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cu minimum 9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initierii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DOS,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DS;</w:t>
      </w:r>
      <w:r>
        <w:rPr>
          <w:rFonts w:ascii="Courier New" w:hAnsi="Courier New" w:cs="Courier New"/>
          <w:sz w:val="20"/>
          <w:szCs w:val="20"/>
        </w:rPr>
        <w:br/>
        <w:t xml:space="preserve">   g) DOS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impact major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taxei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analizarea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 a DOS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DS;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h),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initial,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136/2015</w:t>
      </w:r>
      <w:r>
        <w:rPr>
          <w:rStyle w:val="Strong"/>
          <w:rFonts w:ascii="Courier New" w:hAnsi="Courier New" w:cs="Courier New"/>
          <w:sz w:val="20"/>
          <w:szCs w:val="20"/>
        </w:rPr>
        <w:t>*)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A.N.M.C.S.,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pe website-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loc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A.N.M.C.S.;</w:t>
      </w:r>
      <w:r>
        <w:rPr>
          <w:rFonts w:ascii="Courier New" w:hAnsi="Courier New" w:cs="Courier New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h),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A.N.M.C.S.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lit. h)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08480676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m)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amanata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</w:t>
      </w:r>
    </w:p>
    <w:p w14:paraId="4E2C7F8F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_________</w:t>
      </w:r>
    </w:p>
    <w:p w14:paraId="1C266E9D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*)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136/2015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096E3276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5.</w:t>
      </w:r>
      <w:r>
        <w:rPr>
          <w:rFonts w:ascii="Courier New" w:hAnsi="Courier New" w:cs="Courier New"/>
          <w:sz w:val="20"/>
          <w:szCs w:val="20"/>
        </w:rPr>
        <w:t xml:space="preserve"> - (1) Etapa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coordonata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postvizita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Previzita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3929FE6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DS, care se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b)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a) A.N.M.C.S.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spital include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B0D1BE4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sz w:val="20"/>
          <w:szCs w:val="20"/>
        </w:rPr>
        <w:t>revenit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evaluator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loc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concluziilor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evaluator </w:t>
      </w:r>
      <w:proofErr w:type="spellStart"/>
      <w:r>
        <w:rPr>
          <w:rFonts w:ascii="Courier New" w:hAnsi="Courier New" w:cs="Courier New"/>
          <w:sz w:val="20"/>
          <w:szCs w:val="20"/>
        </w:rPr>
        <w:t>revenindu-i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nota in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concluzii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arhiva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le </w:t>
      </w:r>
      <w:proofErr w:type="spellStart"/>
      <w:r>
        <w:rPr>
          <w:rFonts w:ascii="Courier New" w:hAnsi="Courier New" w:cs="Courier New"/>
          <w:sz w:val="20"/>
          <w:szCs w:val="20"/>
        </w:rPr>
        <w:t>preda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</w:t>
      </w:r>
      <w:proofErr w:type="spellStart"/>
      <w:r>
        <w:rPr>
          <w:rFonts w:ascii="Courier New" w:hAnsi="Courier New" w:cs="Courier New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4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pun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</w:t>
      </w:r>
      <w:proofErr w:type="spellStart"/>
      <w:r>
        <w:rPr>
          <w:rFonts w:ascii="Courier New" w:hAnsi="Courier New" w:cs="Courier New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4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Postvizita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0F3AB6F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redactarea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spital;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formularea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spital,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obiectiunilor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analizarea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in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obiectiunilor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concluziilor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concluziilor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spital.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 </w:t>
      </w:r>
      <w:proofErr w:type="spellStart"/>
      <w:r>
        <w:rPr>
          <w:rFonts w:ascii="Courier New" w:hAnsi="Courier New" w:cs="Courier New"/>
          <w:sz w:val="20"/>
          <w:szCs w:val="20"/>
        </w:rPr>
        <w:t>obiectiuni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6. -</w:t>
      </w:r>
      <w:r>
        <w:rPr>
          <w:rFonts w:ascii="Courier New" w:hAnsi="Courier New" w:cs="Courier New"/>
          <w:sz w:val="20"/>
          <w:szCs w:val="20"/>
        </w:rPr>
        <w:t xml:space="preserve"> Etapa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7.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90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047E3D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1A6BDDDA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2AB90E" w14:textId="77777777" w:rsidR="00000000" w:rsidRDefault="00000000">
      <w:pPr>
        <w:pStyle w:val="NormalWeb"/>
        <w:jc w:val="center"/>
        <w:divId w:val="99965148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Metode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spitalelor</w:t>
      </w:r>
      <w:proofErr w:type="spellEnd"/>
    </w:p>
    <w:p w14:paraId="7D0A2526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940258F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ED9113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 Art. 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interna (</w:t>
      </w:r>
      <w:proofErr w:type="spellStart"/>
      <w:r>
        <w:rPr>
          <w:rFonts w:ascii="Courier New" w:hAnsi="Courier New" w:cs="Courier New"/>
          <w:sz w:val="20"/>
          <w:szCs w:val="20"/>
        </w:rPr>
        <w:t>autoevaluarea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</w:t>
      </w:r>
      <w:proofErr w:type="spellStart"/>
      <w:r>
        <w:rPr>
          <w:rFonts w:ascii="Courier New" w:hAnsi="Courier New" w:cs="Courier New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a </w:t>
      </w:r>
      <w:proofErr w:type="spellStart"/>
      <w:r>
        <w:rPr>
          <w:rFonts w:ascii="Courier New" w:hAnsi="Courier New" w:cs="Courier New"/>
          <w:sz w:val="20"/>
          <w:szCs w:val="20"/>
        </w:rPr>
        <w:t>concluziilor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pe tot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externa </w:t>
      </w:r>
      <w:proofErr w:type="spellStart"/>
      <w:r>
        <w:rPr>
          <w:rFonts w:ascii="Courier New" w:hAnsi="Courier New" w:cs="Courier New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parcurgerea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9. -</w:t>
      </w:r>
      <w:r>
        <w:rPr>
          <w:rFonts w:ascii="Courier New" w:hAnsi="Courier New" w:cs="Courier New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sz w:val="20"/>
          <w:szCs w:val="20"/>
        </w:rPr>
        <w:t>Tehnicile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40E37399" w14:textId="77777777" w:rsidR="00000000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observarea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fata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predefinite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perturbata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evaluatori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 focus-</w:t>
      </w:r>
      <w:proofErr w:type="spellStart"/>
      <w:r>
        <w:rPr>
          <w:rFonts w:ascii="Courier New" w:hAnsi="Courier New" w:cs="Courier New"/>
          <w:sz w:val="20"/>
          <w:szCs w:val="20"/>
        </w:rPr>
        <w:t>grupul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opiniile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subiectele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discutie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interviul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interlocutorul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simularea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recalculare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Art. 10.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Principalele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document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- document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conditie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document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document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etape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plan de </w:t>
      </w:r>
      <w:proofErr w:type="spellStart"/>
      <w:r>
        <w:rPr>
          <w:rFonts w:ascii="Courier New" w:hAnsi="Courier New" w:cs="Courier New"/>
          <w:sz w:val="20"/>
          <w:szCs w:val="20"/>
        </w:rPr>
        <w:t>conformare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document </w:t>
      </w:r>
      <w:proofErr w:type="spellStart"/>
      <w:r>
        <w:rPr>
          <w:rFonts w:ascii="Courier New" w:hAnsi="Courier New" w:cs="Courier New"/>
          <w:sz w:val="20"/>
          <w:szCs w:val="20"/>
        </w:rPr>
        <w:t>trimis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permit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document care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minuta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document care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importante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evaluatori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formular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A.N.M.C.S.,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formular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A.N.M.C.S., care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chestionarul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instrument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A.N.M.C.S., </w:t>
      </w:r>
      <w:proofErr w:type="spellStart"/>
      <w:r>
        <w:rPr>
          <w:rFonts w:ascii="Courier New" w:hAnsi="Courier New" w:cs="Courier New"/>
          <w:sz w:val="20"/>
          <w:szCs w:val="20"/>
        </w:rPr>
        <w:t>aplicat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s-au </w:t>
      </w:r>
      <w:proofErr w:type="spellStart"/>
      <w:r>
        <w:rPr>
          <w:rFonts w:ascii="Courier New" w:hAnsi="Courier New" w:cs="Courier New"/>
          <w:sz w:val="20"/>
          <w:szCs w:val="20"/>
        </w:rPr>
        <w:t>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privinta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anonimatului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disfunctionalitatilor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formular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A.N.M.C.S.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perturba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act unilateral </w:t>
      </w:r>
      <w:proofErr w:type="spellStart"/>
      <w:r>
        <w:rPr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mentioneaza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pun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m)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adresata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eventualelor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n)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adresata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eventualelor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o)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document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A.N.M.C.S., care </w:t>
      </w:r>
      <w:proofErr w:type="spellStart"/>
      <w:r>
        <w:rPr>
          <w:rFonts w:ascii="Courier New" w:hAnsi="Courier New" w:cs="Courier New"/>
          <w:sz w:val="20"/>
          <w:szCs w:val="20"/>
        </w:rPr>
        <w:t>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neacreditare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D68B6C" w14:textId="77777777" w:rsidR="00B02452" w:rsidRDefault="00000000">
      <w:pPr>
        <w:pStyle w:val="NormalWeb"/>
        <w:divId w:val="99965148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11. -</w:t>
      </w:r>
      <w:r>
        <w:rPr>
          <w:rFonts w:ascii="Courier New" w:hAnsi="Courier New" w:cs="Courier New"/>
          <w:sz w:val="20"/>
          <w:szCs w:val="20"/>
        </w:rPr>
        <w:t xml:space="preserve"> (1) A.N.M.C.S.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</w:t>
      </w:r>
      <w:proofErr w:type="spellStart"/>
      <w:r>
        <w:rPr>
          <w:rFonts w:ascii="Courier New" w:hAnsi="Courier New" w:cs="Courier New"/>
          <w:sz w:val="20"/>
          <w:szCs w:val="20"/>
        </w:rPr>
        <w:t>referintele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amanare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vizitei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A.N.M.C.S.</w:t>
      </w:r>
    </w:p>
    <w:sectPr w:rsidR="00B02452" w:rsidSect="00F7199E">
      <w:footerReference w:type="default" r:id="rId11"/>
      <w:pgSz w:w="12240" w:h="15840"/>
      <w:pgMar w:top="1135" w:right="758" w:bottom="1440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CDB3" w14:textId="77777777" w:rsidR="00B02452" w:rsidRDefault="00B02452" w:rsidP="00F7199E">
      <w:pPr>
        <w:spacing w:after="0" w:line="240" w:lineRule="auto"/>
      </w:pPr>
      <w:r>
        <w:separator/>
      </w:r>
    </w:p>
  </w:endnote>
  <w:endnote w:type="continuationSeparator" w:id="0">
    <w:p w14:paraId="24438A6D" w14:textId="77777777" w:rsidR="00B02452" w:rsidRDefault="00B02452" w:rsidP="00F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36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1ACB2" w14:textId="65C1A66D" w:rsidR="00F7199E" w:rsidRDefault="00F719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BD703" w14:textId="77777777" w:rsidR="00F7199E" w:rsidRDefault="00F71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DA08" w14:textId="77777777" w:rsidR="00B02452" w:rsidRDefault="00B02452" w:rsidP="00F7199E">
      <w:pPr>
        <w:spacing w:after="0" w:line="240" w:lineRule="auto"/>
      </w:pPr>
      <w:r>
        <w:separator/>
      </w:r>
    </w:p>
  </w:footnote>
  <w:footnote w:type="continuationSeparator" w:id="0">
    <w:p w14:paraId="314B8B3C" w14:textId="77777777" w:rsidR="00B02452" w:rsidRDefault="00B02452" w:rsidP="00F71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085"/>
    <w:rsid w:val="002130DF"/>
    <w:rsid w:val="00592085"/>
    <w:rsid w:val="00B02452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BF9B6B"/>
  <w15:docId w15:val="{032AC6A0-8B64-4F95-8C0C-D0237E3E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9E"/>
  </w:style>
  <w:style w:type="paragraph" w:styleId="Footer">
    <w:name w:val="footer"/>
    <w:basedOn w:val="Normal"/>
    <w:link w:val="FooterChar"/>
    <w:uiPriority w:val="99"/>
    <w:unhideWhenUsed/>
    <w:rsid w:val="00F7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0953202.06-20250326-8e_pGjgK0D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/06290203.15-Syv5TIX2qV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1480512.17-SJ6GH29E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rogram-legislatie.ro/view/08710512.16-H1yxhbShqE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gram-legislatie.ro/view/01440203.10-20250328-4yDzblijzj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11011</Words>
  <Characters>62766</Characters>
  <Application>Microsoft Office Word</Application>
  <DocSecurity>0</DocSecurity>
  <Lines>523</Lines>
  <Paragraphs>147</Paragraphs>
  <ScaleCrop>false</ScaleCrop>
  <Company/>
  <LinksUpToDate>false</LinksUpToDate>
  <CharactersWithSpaces>73630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2025-04-02T12:29:00Z</dcterms:created>
  <dcterms:modified xsi:type="dcterms:W3CDTF">2025-04-02T12:29:00Z</dcterms:modified>
</cp:coreProperties>
</file>